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A0" w:rsidRPr="00655AB6" w:rsidRDefault="00487375" w:rsidP="00CD2EA0">
      <w:pPr>
        <w:tabs>
          <w:tab w:val="left" w:pos="3627"/>
        </w:tabs>
        <w:jc w:val="center"/>
        <w:rPr>
          <w:rFonts w:ascii="Arial Narrow" w:hAnsi="Arial Narrow"/>
          <w:b/>
        </w:rPr>
      </w:pPr>
      <w:bookmarkStart w:id="0" w:name="_GoBack"/>
      <w:bookmarkEnd w:id="0"/>
      <w:r w:rsidRPr="00655AB6">
        <w:rPr>
          <w:rFonts w:ascii="Arial Narrow" w:hAnsi="Arial Narrow"/>
          <w:b/>
        </w:rPr>
        <w:t xml:space="preserve">                                                        </w:t>
      </w:r>
      <w:r w:rsidR="000A4FFB">
        <w:rPr>
          <w:rFonts w:ascii="Arial Narrow" w:hAnsi="Arial Narrow"/>
          <w:b/>
          <w:noProof/>
        </w:rPr>
        <w:drawing>
          <wp:inline distT="0" distB="0" distL="0" distR="0" wp14:anchorId="16620AD6" wp14:editId="4A466199">
            <wp:extent cx="1056904" cy="1046142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Логотип DSQ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667" cy="104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AB6">
        <w:rPr>
          <w:rFonts w:ascii="Arial Narrow" w:hAnsi="Arial Narrow"/>
          <w:b/>
        </w:rPr>
        <w:t xml:space="preserve">                                              </w:t>
      </w:r>
      <w:r w:rsidRPr="00655AB6">
        <w:rPr>
          <w:rFonts w:ascii="Arial Narrow" w:hAnsi="Arial Narrow"/>
          <w:noProof/>
        </w:rPr>
        <w:drawing>
          <wp:inline distT="0" distB="0" distL="0" distR="0" wp14:anchorId="3FEF9341" wp14:editId="64F10797">
            <wp:extent cx="245769" cy="246277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652" cy="24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AAD" w:rsidRPr="00655AB6" w:rsidRDefault="00226AAD" w:rsidP="00226AAD">
      <w:pPr>
        <w:jc w:val="center"/>
        <w:rPr>
          <w:rFonts w:ascii="Arial Narrow" w:eastAsia="Calibri" w:hAnsi="Arial Narrow"/>
          <w:b/>
          <w:lang w:eastAsia="en-US"/>
        </w:rPr>
      </w:pPr>
    </w:p>
    <w:p w:rsidR="00941A2D" w:rsidRDefault="00D856A4" w:rsidP="00941A2D">
      <w:pPr>
        <w:tabs>
          <w:tab w:val="left" w:pos="3627"/>
        </w:tabs>
        <w:jc w:val="center"/>
        <w:rPr>
          <w:rFonts w:ascii="Arial Narrow" w:eastAsia="Calibri" w:hAnsi="Arial Narrow"/>
          <w:b/>
          <w:lang w:eastAsia="en-US"/>
        </w:rPr>
      </w:pPr>
      <w:r w:rsidRPr="00655AB6">
        <w:rPr>
          <w:rFonts w:ascii="Arial Narrow" w:eastAsia="Calibri" w:hAnsi="Arial Narrow"/>
          <w:b/>
          <w:lang w:eastAsia="en-US"/>
        </w:rPr>
        <w:t>ИСТОЧ</w:t>
      </w:r>
      <w:r w:rsidR="000A4FFB">
        <w:rPr>
          <w:rFonts w:ascii="Arial Narrow" w:eastAsia="Calibri" w:hAnsi="Arial Narrow"/>
          <w:b/>
          <w:lang w:eastAsia="en-US"/>
        </w:rPr>
        <w:t>НИК   ВТОРИЧНОГО ЭЛЕКТРОПИТАНИЯ</w:t>
      </w:r>
      <w:r w:rsidRPr="00655AB6">
        <w:rPr>
          <w:rFonts w:ascii="Arial Narrow" w:eastAsia="Calibri" w:hAnsi="Arial Narrow"/>
          <w:b/>
          <w:lang w:eastAsia="en-US"/>
        </w:rPr>
        <w:t xml:space="preserve"> </w:t>
      </w:r>
      <w:r w:rsidR="00AD128D" w:rsidRPr="00AD128D">
        <w:rPr>
          <w:rFonts w:ascii="Arial Narrow" w:eastAsia="Calibri" w:hAnsi="Arial Narrow"/>
          <w:b/>
          <w:lang w:eastAsia="en-US"/>
        </w:rPr>
        <w:t>ИМПУЛЬСНЫЙ</w:t>
      </w:r>
      <w:r w:rsidRPr="00655AB6">
        <w:rPr>
          <w:rFonts w:ascii="Arial Narrow" w:eastAsia="Calibri" w:hAnsi="Arial Narrow"/>
          <w:b/>
          <w:lang w:eastAsia="en-US"/>
        </w:rPr>
        <w:t xml:space="preserve"> </w:t>
      </w:r>
    </w:p>
    <w:p w:rsidR="000A4FFB" w:rsidRDefault="000A4FFB" w:rsidP="00941A2D">
      <w:pPr>
        <w:tabs>
          <w:tab w:val="left" w:pos="3627"/>
        </w:tabs>
        <w:jc w:val="center"/>
        <w:rPr>
          <w:rFonts w:ascii="Arial Narrow" w:eastAsia="Calibri" w:hAnsi="Arial Narrow"/>
          <w:b/>
          <w:lang w:eastAsia="en-US"/>
        </w:rPr>
      </w:pPr>
    </w:p>
    <w:p w:rsidR="002807F9" w:rsidRPr="00941A2D" w:rsidRDefault="00941A2D" w:rsidP="00941A2D">
      <w:pPr>
        <w:tabs>
          <w:tab w:val="left" w:pos="3627"/>
          <w:tab w:val="left" w:pos="4193"/>
          <w:tab w:val="center" w:pos="4677"/>
        </w:tabs>
        <w:rPr>
          <w:rFonts w:ascii="Tahoma" w:eastAsia="Calibri" w:hAnsi="Tahoma" w:cs="Tahoma"/>
          <w:b/>
          <w:lang w:eastAsia="en-US"/>
        </w:rPr>
      </w:pPr>
      <w:r w:rsidRPr="00941A2D">
        <w:rPr>
          <w:rFonts w:ascii="Tahoma" w:eastAsia="Calibri" w:hAnsi="Tahoma" w:cs="Tahoma"/>
          <w:b/>
          <w:lang w:eastAsia="en-US"/>
        </w:rPr>
        <w:tab/>
      </w:r>
      <w:r w:rsidRPr="00941A2D">
        <w:rPr>
          <w:rFonts w:ascii="Tahoma" w:eastAsia="Calibri" w:hAnsi="Tahoma" w:cs="Tahoma"/>
          <w:b/>
          <w:lang w:eastAsia="en-US"/>
        </w:rPr>
        <w:tab/>
      </w:r>
      <w:r w:rsidRPr="00941A2D">
        <w:rPr>
          <w:rFonts w:ascii="Tahoma" w:eastAsia="Calibri" w:hAnsi="Tahoma" w:cs="Tahoma"/>
          <w:b/>
          <w:lang w:eastAsia="en-US"/>
        </w:rPr>
        <w:tab/>
      </w:r>
      <w:r w:rsidR="000A4FFB">
        <w:rPr>
          <w:rFonts w:ascii="Tahoma" w:eastAsia="Calibri" w:hAnsi="Tahoma" w:cs="Tahoma"/>
          <w:b/>
          <w:lang w:eastAsia="en-US"/>
        </w:rPr>
        <w:t>БП-3-12У</w:t>
      </w:r>
    </w:p>
    <w:p w:rsidR="00655AB6" w:rsidRPr="00655AB6" w:rsidRDefault="00655AB6" w:rsidP="00941A2D">
      <w:pPr>
        <w:spacing w:before="120"/>
        <w:jc w:val="both"/>
        <w:rPr>
          <w:rFonts w:ascii="Arial Narrow" w:hAnsi="Arial Narrow" w:cs="Arial"/>
        </w:rPr>
      </w:pPr>
      <w:r w:rsidRPr="00655AB6">
        <w:rPr>
          <w:rFonts w:ascii="Arial Narrow" w:hAnsi="Arial Narrow" w:cs="TimesNewRomanPS-BoldMT"/>
          <w:b/>
          <w:bCs/>
        </w:rPr>
        <w:t xml:space="preserve">     </w:t>
      </w:r>
      <w:r w:rsidRPr="00655AB6">
        <w:rPr>
          <w:rFonts w:ascii="Arial Narrow" w:hAnsi="Arial Narrow" w:cs="Arial"/>
        </w:rPr>
        <w:t>Ист</w:t>
      </w:r>
      <w:r>
        <w:rPr>
          <w:rFonts w:ascii="Arial Narrow" w:hAnsi="Arial Narrow" w:cs="Arial"/>
        </w:rPr>
        <w:t xml:space="preserve">очник вторичного электропитания </w:t>
      </w:r>
      <w:r w:rsidRPr="00655AB6">
        <w:rPr>
          <w:rFonts w:ascii="Arial Narrow" w:hAnsi="Arial Narrow" w:cs="Arial"/>
        </w:rPr>
        <w:t>«</w:t>
      </w:r>
      <w:r w:rsidR="000A4FFB">
        <w:rPr>
          <w:rFonts w:ascii="Arial Narrow" w:hAnsi="Arial Narrow" w:cs="Arial"/>
        </w:rPr>
        <w:t>БП-3-12У</w:t>
      </w:r>
      <w:r>
        <w:rPr>
          <w:rFonts w:ascii="Arial Narrow" w:hAnsi="Arial Narrow" w:cs="Arial"/>
        </w:rPr>
        <w:t xml:space="preserve">» (далее – БП) </w:t>
      </w:r>
      <w:r w:rsidRPr="00655AB6">
        <w:rPr>
          <w:rFonts w:ascii="Arial Narrow" w:hAnsi="Arial Narrow" w:cs="Arial"/>
        </w:rPr>
        <w:t>предназначен для обеспечения электропитания потребит</w:t>
      </w:r>
      <w:r w:rsidR="000A4FFB">
        <w:rPr>
          <w:rFonts w:ascii="Arial Narrow" w:hAnsi="Arial Narrow" w:cs="Arial"/>
        </w:rPr>
        <w:t>елей при номинальном напряжении</w:t>
      </w:r>
      <w:r w:rsidRPr="00655AB6">
        <w:rPr>
          <w:rFonts w:ascii="Arial Narrow" w:hAnsi="Arial Narrow" w:cs="Arial"/>
        </w:rPr>
        <w:t xml:space="preserve"> 12В постоянного тока </w:t>
      </w:r>
      <w:r w:rsidR="000A4FFB">
        <w:rPr>
          <w:rFonts w:ascii="Arial Narrow" w:hAnsi="Arial Narrow" w:cs="Arial"/>
        </w:rPr>
        <w:t>и максимальном токе потребления</w:t>
      </w:r>
      <w:r w:rsidRPr="00655AB6">
        <w:rPr>
          <w:rFonts w:ascii="Arial Narrow" w:hAnsi="Arial Narrow" w:cs="Arial"/>
        </w:rPr>
        <w:t xml:space="preserve"> до 3А. </w:t>
      </w:r>
    </w:p>
    <w:p w:rsidR="00655AB6" w:rsidRPr="00655AB6" w:rsidRDefault="00655AB6" w:rsidP="00941A2D">
      <w:pPr>
        <w:autoSpaceDE w:val="0"/>
        <w:autoSpaceDN w:val="0"/>
        <w:adjustRightInd w:val="0"/>
        <w:spacing w:before="120"/>
        <w:jc w:val="both"/>
        <w:rPr>
          <w:rFonts w:ascii="Arial Narrow" w:hAnsi="Arial Narrow" w:cs="Arial"/>
        </w:rPr>
      </w:pPr>
      <w:r w:rsidRPr="00655AB6">
        <w:rPr>
          <w:rFonts w:ascii="Arial Narrow" w:hAnsi="Arial Narrow" w:cs="Arial"/>
        </w:rPr>
        <w:t xml:space="preserve">Электропитание </w:t>
      </w:r>
      <w:r>
        <w:rPr>
          <w:rFonts w:ascii="Arial Narrow" w:hAnsi="Arial Narrow" w:cs="Arial"/>
        </w:rPr>
        <w:t>БП</w:t>
      </w:r>
      <w:r w:rsidRPr="00655AB6">
        <w:rPr>
          <w:rFonts w:ascii="Arial Narrow" w:hAnsi="Arial Narrow" w:cs="Arial"/>
        </w:rPr>
        <w:t xml:space="preserve"> осуществляется от сети переменного тока 50 Гц напряжением от 160 В до 242В.</w:t>
      </w:r>
    </w:p>
    <w:p w:rsidR="00655AB6" w:rsidRDefault="00655AB6" w:rsidP="00941A2D">
      <w:pPr>
        <w:autoSpaceDE w:val="0"/>
        <w:autoSpaceDN w:val="0"/>
        <w:adjustRightInd w:val="0"/>
        <w:spacing w:before="120"/>
        <w:jc w:val="both"/>
        <w:rPr>
          <w:rFonts w:ascii="Arial Narrow" w:hAnsi="Arial Narrow" w:cs="Arial"/>
        </w:rPr>
      </w:pPr>
      <w:r w:rsidRPr="00655AB6">
        <w:rPr>
          <w:rFonts w:ascii="Arial Narrow" w:hAnsi="Arial Narrow" w:cs="Arial"/>
        </w:rPr>
        <w:t xml:space="preserve">     </w:t>
      </w:r>
      <w:r>
        <w:rPr>
          <w:rFonts w:ascii="Arial Narrow" w:hAnsi="Arial Narrow" w:cs="Arial"/>
        </w:rPr>
        <w:t>БП</w:t>
      </w:r>
      <w:r w:rsidRPr="00655AB6">
        <w:rPr>
          <w:rFonts w:ascii="Arial Narrow" w:hAnsi="Arial Narrow" w:cs="Arial"/>
        </w:rPr>
        <w:t xml:space="preserve"> размещён в пластиковом корпусе со степенью защиты </w:t>
      </w:r>
      <w:r w:rsidRPr="00655AB6">
        <w:rPr>
          <w:rFonts w:ascii="Arial Narrow" w:hAnsi="Arial Narrow" w:cs="Arial"/>
          <w:lang w:val="en-US"/>
        </w:rPr>
        <w:t>IP</w:t>
      </w:r>
      <w:r w:rsidRPr="00655AB6">
        <w:rPr>
          <w:rFonts w:ascii="Arial Narrow" w:hAnsi="Arial Narrow" w:cs="Arial"/>
        </w:rPr>
        <w:t xml:space="preserve">56 по ГОСТ 14254-96 и предназначен для использования на открытом воздухе.  </w:t>
      </w:r>
      <w:r>
        <w:rPr>
          <w:rFonts w:ascii="Arial Narrow" w:hAnsi="Arial Narrow" w:cs="Arial"/>
        </w:rPr>
        <w:t>БП</w:t>
      </w:r>
      <w:r w:rsidR="000A4FFB">
        <w:rPr>
          <w:rFonts w:ascii="Arial Narrow" w:hAnsi="Arial Narrow" w:cs="Arial"/>
        </w:rPr>
        <w:t xml:space="preserve"> рассчитан на круглосуточный</w:t>
      </w:r>
      <w:r w:rsidRPr="00655AB6">
        <w:rPr>
          <w:rFonts w:ascii="Arial Narrow" w:hAnsi="Arial Narrow" w:cs="Arial"/>
        </w:rPr>
        <w:t xml:space="preserve"> режим работы. </w:t>
      </w:r>
    </w:p>
    <w:p w:rsidR="00655AB6" w:rsidRPr="00655AB6" w:rsidRDefault="00655AB6" w:rsidP="00655AB6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55AB6" w:rsidRDefault="00655AB6" w:rsidP="00655AB6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655AB6">
        <w:rPr>
          <w:rFonts w:ascii="Arial Narrow" w:hAnsi="Arial Narrow" w:cs="Arial"/>
        </w:rPr>
        <w:t xml:space="preserve">    </w:t>
      </w:r>
      <w:r w:rsidRPr="00F50A73">
        <w:rPr>
          <w:rFonts w:ascii="Arial Narrow" w:hAnsi="Arial Narrow" w:cs="Arial"/>
          <w:b/>
        </w:rPr>
        <w:t xml:space="preserve">Параметры </w:t>
      </w:r>
      <w:r w:rsidR="000A4FFB">
        <w:rPr>
          <w:rFonts w:ascii="Arial Narrow" w:hAnsi="Arial Narrow" w:cs="Arial"/>
          <w:b/>
        </w:rPr>
        <w:t>БП-3-12У</w:t>
      </w:r>
      <w:r w:rsidRPr="00655AB6">
        <w:rPr>
          <w:rFonts w:ascii="Arial Narrow" w:hAnsi="Arial Narrow" w:cs="Arial"/>
        </w:rPr>
        <w:t>: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="00655AB6" w:rsidRPr="00655AB6">
        <w:rPr>
          <w:rFonts w:ascii="Arial Narrow" w:hAnsi="Arial Narrow" w:cs="Arial"/>
        </w:rPr>
        <w:t>Входное напряжение</w:t>
      </w:r>
      <w:r>
        <w:rPr>
          <w:rFonts w:ascii="Arial Narrow" w:hAnsi="Arial Narrow" w:cs="Arial"/>
        </w:rPr>
        <w:t xml:space="preserve">: </w:t>
      </w:r>
      <w:r w:rsidR="00655AB6" w:rsidRPr="00655AB6">
        <w:rPr>
          <w:rFonts w:ascii="Arial Narrow" w:hAnsi="Arial Narrow" w:cs="Arial"/>
        </w:rPr>
        <w:t>Переменное от 160 до 242 В, частота 50 Гц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="00655AB6" w:rsidRPr="00655AB6">
        <w:rPr>
          <w:rFonts w:ascii="Arial Narrow" w:hAnsi="Arial Narrow" w:cs="Arial"/>
        </w:rPr>
        <w:t>Постоянное вы</w:t>
      </w:r>
      <w:r w:rsidR="00655AB6">
        <w:rPr>
          <w:rFonts w:ascii="Arial Narrow" w:hAnsi="Arial Narrow" w:cs="Arial"/>
        </w:rPr>
        <w:t>ходное напряжение</w:t>
      </w:r>
      <w:r>
        <w:rPr>
          <w:rFonts w:ascii="Arial Narrow" w:hAnsi="Arial Narrow" w:cs="Arial"/>
        </w:rPr>
        <w:t>:</w:t>
      </w:r>
      <w:r w:rsidR="00655AB6">
        <w:rPr>
          <w:rFonts w:ascii="Arial Narrow" w:hAnsi="Arial Narrow" w:cs="Arial"/>
        </w:rPr>
        <w:t xml:space="preserve"> </w:t>
      </w:r>
      <w:r w:rsidR="00655AB6">
        <w:rPr>
          <w:rFonts w:ascii="Arial Narrow" w:hAnsi="Arial Narrow" w:cs="Arial"/>
        </w:rPr>
        <w:tab/>
        <w:t>13,6 - 14,0В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="00655AB6" w:rsidRPr="00655AB6">
        <w:rPr>
          <w:rFonts w:ascii="Arial Narrow" w:hAnsi="Arial Narrow" w:cs="Arial"/>
        </w:rPr>
        <w:t>Напряжения пульсаций (от пика до пика)</w:t>
      </w:r>
      <w:r>
        <w:rPr>
          <w:rFonts w:ascii="Arial Narrow" w:hAnsi="Arial Narrow" w:cs="Arial"/>
        </w:rPr>
        <w:t>:</w:t>
      </w:r>
      <w:r w:rsidR="00655AB6" w:rsidRPr="00655AB6">
        <w:rPr>
          <w:rFonts w:ascii="Arial Narrow" w:hAnsi="Arial Narrow" w:cs="Arial"/>
        </w:rPr>
        <w:t xml:space="preserve"> не более</w:t>
      </w:r>
      <w:r w:rsidR="00655AB6" w:rsidRPr="00655AB6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 w:rsidR="00655AB6" w:rsidRPr="00655AB6">
        <w:rPr>
          <w:rFonts w:ascii="Arial Narrow" w:hAnsi="Arial Narrow" w:cs="Arial"/>
        </w:rPr>
        <w:t>30 мВ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="00655AB6" w:rsidRPr="00655AB6">
        <w:rPr>
          <w:rFonts w:ascii="Arial Narrow" w:hAnsi="Arial Narrow" w:cs="Arial"/>
        </w:rPr>
        <w:t>Максимальный выходной ток</w:t>
      </w:r>
      <w:r>
        <w:rPr>
          <w:rFonts w:ascii="Arial Narrow" w:hAnsi="Arial Narrow" w:cs="Arial"/>
        </w:rPr>
        <w:t xml:space="preserve">: </w:t>
      </w:r>
      <w:r w:rsidR="00655AB6" w:rsidRPr="00655AB6">
        <w:rPr>
          <w:rFonts w:ascii="Arial Narrow" w:hAnsi="Arial Narrow" w:cs="Arial"/>
        </w:rPr>
        <w:t>3,0</w:t>
      </w:r>
      <w:r>
        <w:rPr>
          <w:rFonts w:ascii="Arial Narrow" w:hAnsi="Arial Narrow" w:cs="Arial"/>
        </w:rPr>
        <w:t xml:space="preserve"> </w:t>
      </w:r>
      <w:r w:rsidR="00655AB6" w:rsidRPr="00655AB6">
        <w:rPr>
          <w:rFonts w:ascii="Arial Narrow" w:hAnsi="Arial Narrow" w:cs="Arial"/>
        </w:rPr>
        <w:t>А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="00655AB6" w:rsidRPr="00655AB6">
        <w:rPr>
          <w:rFonts w:ascii="Arial Narrow" w:hAnsi="Arial Narrow" w:cs="Arial"/>
        </w:rPr>
        <w:t>Класс защиты от поражения электрическим током</w:t>
      </w:r>
      <w:r>
        <w:rPr>
          <w:rFonts w:ascii="Arial Narrow" w:hAnsi="Arial Narrow" w:cs="Arial"/>
        </w:rPr>
        <w:t xml:space="preserve">: </w:t>
      </w:r>
      <w:r w:rsidR="00655AB6" w:rsidRPr="00655AB6">
        <w:rPr>
          <w:rFonts w:ascii="Arial Narrow" w:hAnsi="Arial Narrow" w:cs="Arial"/>
        </w:rPr>
        <w:tab/>
        <w:t>2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>
        <w:rPr>
          <w:rFonts w:ascii="Arial Narrow" w:hAnsi="Arial Narrow" w:cs="Arial"/>
        </w:rPr>
        <w:t>Э</w:t>
      </w:r>
      <w:r w:rsidR="00655AB6" w:rsidRPr="00655AB6">
        <w:rPr>
          <w:rFonts w:ascii="Arial Narrow" w:hAnsi="Arial Narrow" w:cs="Arial"/>
        </w:rPr>
        <w:t>лектронная защита от короткого замыкания и перегрузки по току;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>
        <w:rPr>
          <w:rFonts w:ascii="Arial Narrow" w:hAnsi="Arial Narrow" w:cs="Arial"/>
        </w:rPr>
        <w:t>З</w:t>
      </w:r>
      <w:r w:rsidR="00655AB6" w:rsidRPr="00655AB6">
        <w:rPr>
          <w:rFonts w:ascii="Arial Narrow" w:hAnsi="Arial Narrow" w:cs="Arial"/>
        </w:rPr>
        <w:t>ащита от пробоя вход-выход 4000В;</w:t>
      </w:r>
    </w:p>
    <w:p w:rsidR="00655AB6" w:rsidRPr="00655AB6" w:rsidRDefault="004402B0" w:rsidP="00941A2D">
      <w:pPr>
        <w:autoSpaceDE w:val="0"/>
        <w:autoSpaceDN w:val="0"/>
        <w:adjustRightInd w:val="0"/>
        <w:spacing w:before="100"/>
        <w:jc w:val="both"/>
        <w:rPr>
          <w:rFonts w:ascii="Arial Narrow" w:hAnsi="Arial Narrow" w:cs="Symbol"/>
        </w:rPr>
      </w:pPr>
      <w:r w:rsidRPr="004402B0">
        <w:rPr>
          <w:rFonts w:ascii="Arial Narrow" w:hAnsi="Arial Narrow" w:cs="Symbol"/>
        </w:rPr>
        <w:t xml:space="preserve">•  </w:t>
      </w:r>
      <w:r>
        <w:rPr>
          <w:rFonts w:ascii="Arial Narrow" w:hAnsi="Arial Narrow" w:cs="Arial"/>
        </w:rPr>
        <w:t>А</w:t>
      </w:r>
      <w:r w:rsidR="00655AB6" w:rsidRPr="00655AB6">
        <w:rPr>
          <w:rFonts w:ascii="Arial Narrow" w:hAnsi="Arial Narrow" w:cs="Arial"/>
        </w:rPr>
        <w:t>втоматическое восстановление выходного напряжения после снятия</w:t>
      </w:r>
      <w:r>
        <w:rPr>
          <w:rFonts w:ascii="Arial Narrow" w:hAnsi="Arial Narrow" w:cs="Symbol"/>
        </w:rPr>
        <w:t xml:space="preserve"> </w:t>
      </w:r>
      <w:r w:rsidR="00655AB6" w:rsidRPr="00655AB6">
        <w:rPr>
          <w:rFonts w:ascii="Arial Narrow" w:hAnsi="Arial Narrow" w:cs="Arial"/>
        </w:rPr>
        <w:t>короткого замыкания или перегрузки;</w:t>
      </w:r>
    </w:p>
    <w:p w:rsidR="00655AB6" w:rsidRPr="00655AB6" w:rsidRDefault="004402B0" w:rsidP="00941A2D">
      <w:pPr>
        <w:spacing w:before="100"/>
        <w:rPr>
          <w:rFonts w:ascii="Arial Narrow" w:hAnsi="Arial Narrow"/>
          <w:bCs/>
        </w:rPr>
      </w:pPr>
      <w:r w:rsidRPr="004402B0">
        <w:rPr>
          <w:rFonts w:ascii="Arial Narrow" w:hAnsi="Arial Narrow"/>
          <w:bCs/>
        </w:rPr>
        <w:t xml:space="preserve">•  </w:t>
      </w:r>
      <w:r>
        <w:rPr>
          <w:rFonts w:ascii="Arial Narrow" w:hAnsi="Arial Narrow"/>
          <w:bCs/>
        </w:rPr>
        <w:t>З</w:t>
      </w:r>
      <w:r w:rsidR="00655AB6" w:rsidRPr="00655AB6">
        <w:rPr>
          <w:rFonts w:ascii="Arial Narrow" w:hAnsi="Arial Narrow"/>
          <w:bCs/>
        </w:rPr>
        <w:t>ащита от перегрузки по входу;</w:t>
      </w:r>
    </w:p>
    <w:p w:rsidR="00655AB6" w:rsidRPr="00655AB6" w:rsidRDefault="004402B0" w:rsidP="00941A2D">
      <w:pPr>
        <w:spacing w:before="100"/>
        <w:rPr>
          <w:rFonts w:ascii="Arial Narrow" w:hAnsi="Arial Narrow"/>
          <w:bCs/>
        </w:rPr>
      </w:pPr>
      <w:r w:rsidRPr="004402B0">
        <w:rPr>
          <w:rFonts w:ascii="Arial Narrow" w:hAnsi="Arial Narrow"/>
          <w:bCs/>
        </w:rPr>
        <w:t xml:space="preserve">•  </w:t>
      </w:r>
      <w:r>
        <w:rPr>
          <w:rFonts w:ascii="Arial Narrow" w:hAnsi="Arial Narrow"/>
          <w:bCs/>
        </w:rPr>
        <w:t>З</w:t>
      </w:r>
      <w:r w:rsidR="00655AB6" w:rsidRPr="00655AB6">
        <w:rPr>
          <w:rFonts w:ascii="Arial Narrow" w:hAnsi="Arial Narrow"/>
          <w:bCs/>
        </w:rPr>
        <w:t>ащита потребителей от перенапряжения на входе;</w:t>
      </w:r>
    </w:p>
    <w:p w:rsidR="00655AB6" w:rsidRDefault="004402B0" w:rsidP="00941A2D">
      <w:pPr>
        <w:spacing w:before="100"/>
        <w:rPr>
          <w:rFonts w:ascii="Arial Narrow" w:hAnsi="Arial Narrow"/>
          <w:bCs/>
        </w:rPr>
      </w:pPr>
      <w:r w:rsidRPr="004402B0">
        <w:rPr>
          <w:rFonts w:ascii="Arial Narrow" w:hAnsi="Arial Narrow"/>
          <w:bCs/>
        </w:rPr>
        <w:t xml:space="preserve">•  </w:t>
      </w:r>
      <w:r>
        <w:rPr>
          <w:rFonts w:ascii="Arial Narrow" w:hAnsi="Arial Narrow"/>
          <w:bCs/>
        </w:rPr>
        <w:t>Н</w:t>
      </w:r>
      <w:r w:rsidR="00655AB6" w:rsidRPr="00655AB6">
        <w:rPr>
          <w:rFonts w:ascii="Arial Narrow" w:hAnsi="Arial Narrow"/>
          <w:bCs/>
        </w:rPr>
        <w:t>еограниченное время нахождения в состоянии короткого замыкания;</w:t>
      </w:r>
    </w:p>
    <w:p w:rsidR="00F50A73" w:rsidRPr="00655AB6" w:rsidRDefault="00F50A73" w:rsidP="00F50A73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Pr="00655AB6">
        <w:rPr>
          <w:rFonts w:ascii="Arial Narrow" w:hAnsi="Arial Narrow" w:cs="Arial"/>
        </w:rPr>
        <w:t>Масса</w:t>
      </w:r>
      <w:r>
        <w:rPr>
          <w:rFonts w:ascii="Arial Narrow" w:hAnsi="Arial Narrow" w:cs="Arial"/>
        </w:rPr>
        <w:t>:</w:t>
      </w:r>
      <w:r w:rsidRPr="00655AB6">
        <w:rPr>
          <w:rFonts w:ascii="Arial Narrow" w:hAnsi="Arial Narrow" w:cs="Arial"/>
        </w:rPr>
        <w:t xml:space="preserve"> не более</w:t>
      </w:r>
      <w:r>
        <w:rPr>
          <w:rFonts w:ascii="Arial Narrow" w:hAnsi="Arial Narrow" w:cs="Arial"/>
        </w:rPr>
        <w:t xml:space="preserve"> </w:t>
      </w:r>
      <w:r w:rsidRPr="00655AB6">
        <w:rPr>
          <w:rFonts w:ascii="Arial Narrow" w:hAnsi="Arial Narrow" w:cs="Arial"/>
        </w:rPr>
        <w:t>0,</w:t>
      </w:r>
      <w:r w:rsidR="000A4FFB">
        <w:rPr>
          <w:rFonts w:ascii="Arial Narrow" w:hAnsi="Arial Narrow" w:cs="Arial"/>
        </w:rPr>
        <w:t>25</w:t>
      </w:r>
      <w:r w:rsidRPr="00655AB6">
        <w:rPr>
          <w:rFonts w:ascii="Arial Narrow" w:hAnsi="Arial Narrow" w:cs="Arial"/>
        </w:rPr>
        <w:t xml:space="preserve"> кг</w:t>
      </w:r>
    </w:p>
    <w:p w:rsidR="00F50A73" w:rsidRPr="00F50A73" w:rsidRDefault="00F50A73" w:rsidP="00F50A73">
      <w:pPr>
        <w:autoSpaceDE w:val="0"/>
        <w:autoSpaceDN w:val="0"/>
        <w:adjustRightInd w:val="0"/>
        <w:spacing w:before="100"/>
        <w:jc w:val="both"/>
        <w:rPr>
          <w:rFonts w:ascii="Arial Narrow" w:hAnsi="Arial Narrow" w:cs="Arial"/>
        </w:rPr>
      </w:pPr>
      <w:r w:rsidRPr="004402B0">
        <w:rPr>
          <w:rFonts w:ascii="Arial Narrow" w:hAnsi="Arial Narrow" w:cs="Arial"/>
        </w:rPr>
        <w:t xml:space="preserve">•  </w:t>
      </w:r>
      <w:r w:rsidRPr="00655AB6">
        <w:rPr>
          <w:rFonts w:ascii="Arial Narrow" w:hAnsi="Arial Narrow" w:cs="Arial"/>
        </w:rPr>
        <w:t>Время наработки на отказ</w:t>
      </w:r>
      <w:r>
        <w:rPr>
          <w:rFonts w:ascii="Arial Narrow" w:hAnsi="Arial Narrow" w:cs="Arial"/>
        </w:rPr>
        <w:t>:</w:t>
      </w:r>
      <w:r w:rsidRPr="00655AB6">
        <w:rPr>
          <w:rFonts w:ascii="Arial Narrow" w:hAnsi="Arial Narrow" w:cs="Arial"/>
        </w:rPr>
        <w:t xml:space="preserve"> не менее</w:t>
      </w:r>
      <w:r w:rsidRPr="00655AB6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 w:rsidRPr="00655AB6">
        <w:rPr>
          <w:rFonts w:ascii="Arial Narrow" w:hAnsi="Arial Narrow" w:cs="Arial"/>
        </w:rPr>
        <w:t>100 000 часов</w:t>
      </w:r>
    </w:p>
    <w:p w:rsidR="004402B0" w:rsidRPr="004402B0" w:rsidRDefault="004402B0" w:rsidP="00941A2D">
      <w:pPr>
        <w:spacing w:before="100"/>
        <w:rPr>
          <w:rFonts w:ascii="Arial Narrow" w:hAnsi="Arial Narrow"/>
          <w:bCs/>
        </w:rPr>
      </w:pPr>
      <w:r w:rsidRPr="004402B0">
        <w:rPr>
          <w:rFonts w:ascii="Arial Narrow" w:hAnsi="Arial Narrow"/>
          <w:bCs/>
        </w:rPr>
        <w:t>•  Диапазон температур:</w:t>
      </w:r>
    </w:p>
    <w:p w:rsidR="004402B0" w:rsidRPr="004402B0" w:rsidRDefault="004402B0" w:rsidP="00941A2D">
      <w:pPr>
        <w:spacing w:before="10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</w:t>
      </w:r>
      <w:r w:rsidRPr="004402B0">
        <w:rPr>
          <w:rFonts w:ascii="Arial Narrow" w:hAnsi="Arial Narrow"/>
          <w:bCs/>
        </w:rPr>
        <w:t>- монтаж</w:t>
      </w:r>
      <w:r>
        <w:rPr>
          <w:rFonts w:ascii="Arial Narrow" w:hAnsi="Arial Narrow"/>
          <w:bCs/>
        </w:rPr>
        <w:t xml:space="preserve"> </w:t>
      </w:r>
      <w:r w:rsidRPr="004402B0">
        <w:rPr>
          <w:rFonts w:ascii="Arial Narrow" w:hAnsi="Arial Narrow"/>
          <w:bCs/>
        </w:rPr>
        <w:t>/ установка</w:t>
      </w:r>
      <w:r>
        <w:rPr>
          <w:rFonts w:ascii="Arial Narrow" w:hAnsi="Arial Narrow"/>
          <w:bCs/>
        </w:rPr>
        <w:t xml:space="preserve">  -10 … +35</w:t>
      </w:r>
      <w:r w:rsidRPr="004402B0">
        <w:rPr>
          <w:rFonts w:ascii="Arial Narrow" w:hAnsi="Arial Narrow"/>
          <w:bCs/>
        </w:rPr>
        <w:t>°</w:t>
      </w:r>
      <w:r>
        <w:rPr>
          <w:rFonts w:ascii="Arial Narrow" w:hAnsi="Arial Narrow"/>
          <w:bCs/>
        </w:rPr>
        <w:t>С</w:t>
      </w:r>
    </w:p>
    <w:p w:rsidR="004402B0" w:rsidRPr="00655AB6" w:rsidRDefault="004402B0" w:rsidP="00941A2D">
      <w:pPr>
        <w:spacing w:before="10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</w:t>
      </w:r>
      <w:r w:rsidRPr="004402B0">
        <w:rPr>
          <w:rFonts w:ascii="Arial Narrow" w:hAnsi="Arial Narrow"/>
          <w:bCs/>
        </w:rPr>
        <w:t>- эксплуатация</w:t>
      </w:r>
      <w:r>
        <w:rPr>
          <w:rFonts w:ascii="Arial Narrow" w:hAnsi="Arial Narrow"/>
          <w:bCs/>
        </w:rPr>
        <w:t xml:space="preserve">            -35</w:t>
      </w:r>
      <w:r w:rsidRPr="004402B0">
        <w:rPr>
          <w:rFonts w:ascii="Arial Narrow" w:hAnsi="Arial Narrow"/>
          <w:bCs/>
        </w:rPr>
        <w:t xml:space="preserve"> … +35°С</w:t>
      </w:r>
    </w:p>
    <w:p w:rsidR="00655AB6" w:rsidRPr="00655AB6" w:rsidRDefault="004402B0" w:rsidP="00941A2D">
      <w:pPr>
        <w:spacing w:before="100"/>
        <w:rPr>
          <w:rFonts w:ascii="Arial Narrow" w:hAnsi="Arial Narrow" w:cs="TimesNewRomanPS-BoldMT"/>
          <w:b/>
          <w:bCs/>
        </w:rPr>
      </w:pPr>
      <w:r w:rsidRPr="004402B0">
        <w:rPr>
          <w:rFonts w:ascii="Arial Narrow" w:hAnsi="Arial Narrow"/>
          <w:bCs/>
        </w:rPr>
        <w:t xml:space="preserve">•  </w:t>
      </w:r>
      <w:r>
        <w:rPr>
          <w:rFonts w:ascii="Arial Narrow" w:hAnsi="Arial Narrow"/>
          <w:bCs/>
        </w:rPr>
        <w:t>Г</w:t>
      </w:r>
      <w:r w:rsidR="00655AB6" w:rsidRPr="00655AB6">
        <w:rPr>
          <w:rFonts w:ascii="Arial Narrow" w:hAnsi="Arial Narrow"/>
          <w:bCs/>
        </w:rPr>
        <w:t>абариты корпуса</w:t>
      </w:r>
      <w:r>
        <w:rPr>
          <w:rFonts w:ascii="Arial Narrow" w:hAnsi="Arial Narrow"/>
          <w:bCs/>
        </w:rPr>
        <w:t>:</w:t>
      </w:r>
      <w:r w:rsidR="00655AB6" w:rsidRPr="00655AB6">
        <w:rPr>
          <w:rFonts w:ascii="Arial Narrow" w:hAnsi="Arial Narrow"/>
          <w:bCs/>
        </w:rPr>
        <w:t xml:space="preserve"> 134</w:t>
      </w:r>
      <w:r w:rsidR="008512EF" w:rsidRPr="008512EF">
        <w:rPr>
          <w:rFonts w:ascii="Arial Narrow" w:hAnsi="Arial Narrow"/>
          <w:bCs/>
        </w:rPr>
        <w:t>×</w:t>
      </w:r>
      <w:r w:rsidR="00655AB6" w:rsidRPr="00655AB6">
        <w:rPr>
          <w:rFonts w:ascii="Arial Narrow" w:hAnsi="Arial Narrow"/>
          <w:bCs/>
        </w:rPr>
        <w:t>94</w:t>
      </w:r>
      <w:r w:rsidR="008512EF" w:rsidRPr="007C11ED">
        <w:rPr>
          <w:rFonts w:ascii="Arial Narrow" w:hAnsi="Arial Narrow"/>
          <w:bCs/>
        </w:rPr>
        <w:t>×</w:t>
      </w:r>
      <w:r w:rsidR="00655AB6" w:rsidRPr="00655AB6">
        <w:rPr>
          <w:rFonts w:ascii="Arial Narrow" w:hAnsi="Arial Narrow"/>
          <w:bCs/>
        </w:rPr>
        <w:t>62</w:t>
      </w:r>
      <w:r>
        <w:rPr>
          <w:rFonts w:ascii="Arial Narrow" w:hAnsi="Arial Narrow"/>
          <w:bCs/>
        </w:rPr>
        <w:t xml:space="preserve"> </w:t>
      </w:r>
      <w:r w:rsidR="00655AB6" w:rsidRPr="00655AB6">
        <w:rPr>
          <w:rFonts w:ascii="Arial Narrow" w:hAnsi="Arial Narrow"/>
          <w:bCs/>
        </w:rPr>
        <w:t xml:space="preserve">мм.   </w:t>
      </w:r>
      <w:r w:rsidR="00655AB6" w:rsidRPr="00655AB6">
        <w:rPr>
          <w:rFonts w:ascii="Arial Narrow" w:hAnsi="Arial Narrow" w:cs="TimesNewRomanPS-BoldMT"/>
          <w:b/>
          <w:bCs/>
        </w:rPr>
        <w:t xml:space="preserve"> </w:t>
      </w:r>
    </w:p>
    <w:p w:rsidR="00655AB6" w:rsidRPr="00655AB6" w:rsidRDefault="00655AB6" w:rsidP="00655AB6">
      <w:pPr>
        <w:rPr>
          <w:rFonts w:ascii="Arial Narrow" w:eastAsia="Arial,BoldItalic" w:hAnsi="Arial Narrow"/>
          <w:b/>
          <w:bCs/>
          <w:iCs/>
          <w:color w:val="000000"/>
        </w:rPr>
      </w:pPr>
    </w:p>
    <w:p w:rsidR="00655AB6" w:rsidRPr="00655AB6" w:rsidRDefault="00655AB6" w:rsidP="00655AB6">
      <w:pPr>
        <w:rPr>
          <w:rFonts w:ascii="Arial Narrow" w:hAnsi="Arial Narrow"/>
          <w:b/>
          <w:bCs/>
          <w:i/>
          <w:color w:val="000000"/>
        </w:rPr>
      </w:pPr>
      <w:r w:rsidRPr="00655AB6">
        <w:rPr>
          <w:rFonts w:ascii="Arial Narrow" w:eastAsia="Arial,BoldItalic" w:hAnsi="Arial Narrow"/>
          <w:b/>
          <w:bCs/>
          <w:i/>
          <w:iCs/>
          <w:color w:val="000000"/>
        </w:rPr>
        <w:t xml:space="preserve">  КОНСТРУКЦИЯ ПРИБОРА И ПРИНЦИП РАБОТЫ</w:t>
      </w:r>
    </w:p>
    <w:p w:rsidR="00655AB6" w:rsidRPr="00655AB6" w:rsidRDefault="00655AB6" w:rsidP="00655AB6">
      <w:pPr>
        <w:rPr>
          <w:rFonts w:ascii="Arial Narrow" w:hAnsi="Arial Narrow"/>
          <w:b/>
          <w:bCs/>
          <w:color w:val="000000"/>
        </w:rPr>
      </w:pPr>
    </w:p>
    <w:p w:rsidR="00655AB6" w:rsidRPr="00655AB6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Конструкция </w:t>
      </w:r>
      <w:r w:rsidR="004402B0">
        <w:rPr>
          <w:rFonts w:ascii="Arial Narrow" w:hAnsi="Arial Narrow"/>
          <w:bCs/>
        </w:rPr>
        <w:t>БП</w:t>
      </w:r>
      <w:r w:rsidRPr="00655AB6">
        <w:rPr>
          <w:rFonts w:ascii="Arial Narrow" w:hAnsi="Arial Narrow"/>
          <w:bCs/>
        </w:rPr>
        <w:t xml:space="preserve"> предусматривает его использование в настенном положении. Для ввода проводов в корпус устройства на боковой части корпуса размещены два кабельных ввода.</w:t>
      </w:r>
    </w:p>
    <w:p w:rsidR="00655AB6" w:rsidRPr="00655AB6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Для доступа к контактным клеммам необходимо снять верхнюю крышку, повернув четыре винта против часовой стрелки до упора.  </w:t>
      </w:r>
    </w:p>
    <w:p w:rsidR="00655AB6" w:rsidRPr="00655AB6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lastRenderedPageBreak/>
        <w:t xml:space="preserve">   На печатной плате прибора установлен винтовой клеммник </w:t>
      </w:r>
      <w:r w:rsidRPr="00655AB6">
        <w:rPr>
          <w:rFonts w:ascii="Arial Narrow" w:hAnsi="Arial Narrow"/>
          <w:bCs/>
          <w:lang w:val="en-US"/>
        </w:rPr>
        <w:t>X</w:t>
      </w:r>
      <w:r w:rsidRPr="00655AB6">
        <w:rPr>
          <w:rFonts w:ascii="Arial Narrow" w:hAnsi="Arial Narrow"/>
          <w:bCs/>
        </w:rPr>
        <w:t xml:space="preserve">1 для подключения к изделию сети 220В, клеммник Х2 для подключения нагрузки расположен на печатной плате. Съёмный предохранитель номиналом 2А так же установлен на печатной плате устройства. </w:t>
      </w:r>
      <w:r w:rsidRPr="00655AB6">
        <w:rPr>
          <w:rFonts w:ascii="Arial Narrow" w:hAnsi="Arial Narrow" w:cs="Arial"/>
        </w:rPr>
        <w:t xml:space="preserve">В </w:t>
      </w:r>
      <w:r w:rsidR="00941A2D">
        <w:rPr>
          <w:rFonts w:ascii="Arial Narrow" w:hAnsi="Arial Narrow" w:cs="Arial"/>
        </w:rPr>
        <w:t>БП</w:t>
      </w:r>
      <w:r w:rsidRPr="00655AB6">
        <w:rPr>
          <w:rFonts w:ascii="Arial Narrow" w:hAnsi="Arial Narrow" w:cs="Arial"/>
        </w:rPr>
        <w:t xml:space="preserve"> </w:t>
      </w:r>
      <w:r w:rsidRPr="00655AB6">
        <w:rPr>
          <w:rFonts w:ascii="Arial Narrow" w:hAnsi="Arial Narrow"/>
          <w:bCs/>
        </w:rPr>
        <w:t>на печатной плате установлен световой индикатор «</w:t>
      </w:r>
      <w:r w:rsidRPr="00655AB6">
        <w:rPr>
          <w:rFonts w:ascii="Arial Narrow" w:hAnsi="Arial Narrow"/>
          <w:b/>
          <w:bCs/>
        </w:rPr>
        <w:t>+12В</w:t>
      </w:r>
      <w:r w:rsidRPr="00655AB6">
        <w:rPr>
          <w:rFonts w:ascii="Arial Narrow" w:hAnsi="Arial Narrow"/>
          <w:bCs/>
        </w:rPr>
        <w:t>», который красным свечением индицирует наличие выходного напряжения. Индикатор не горит при коротком замыкании в нагрузке и вспыхивает раз в одну-две секунды при токовой перегрузке выхода. Для доступа к индикатору необходимо снять верхнюю крышку устройства.</w:t>
      </w:r>
    </w:p>
    <w:p w:rsidR="00655AB6" w:rsidRPr="00655AB6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Если причина аварии устранена, то напряжение на выходе возвращается к номинальному значению. Допускается продолжительная работа изделия в режиме короткого замыкания или перегрузки. При отсутствии напряжения в сети индикатор погаснет. </w:t>
      </w:r>
    </w:p>
    <w:p w:rsidR="00655AB6" w:rsidRPr="00655AB6" w:rsidRDefault="00655AB6" w:rsidP="00941A2D">
      <w:pPr>
        <w:spacing w:before="120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</w:t>
      </w:r>
    </w:p>
    <w:p w:rsidR="00655AB6" w:rsidRPr="00655AB6" w:rsidRDefault="00655AB6" w:rsidP="00941A2D">
      <w:pPr>
        <w:spacing w:before="120"/>
        <w:rPr>
          <w:rFonts w:ascii="Arial Narrow" w:hAnsi="Arial Narrow"/>
          <w:b/>
          <w:bCs/>
          <w:i/>
        </w:rPr>
      </w:pPr>
      <w:r w:rsidRPr="00655AB6">
        <w:rPr>
          <w:rFonts w:ascii="Arial Narrow" w:hAnsi="Arial Narrow"/>
          <w:b/>
          <w:bCs/>
          <w:i/>
        </w:rPr>
        <w:t xml:space="preserve"> </w:t>
      </w:r>
      <w:r w:rsidR="00941A2D" w:rsidRPr="00941A2D">
        <w:rPr>
          <w:rFonts w:ascii="Arial Narrow" w:hAnsi="Arial Narrow"/>
          <w:b/>
          <w:bCs/>
          <w:i/>
        </w:rPr>
        <w:t>ПОРЯДОК УСТАНОВКИ</w:t>
      </w:r>
    </w:p>
    <w:p w:rsidR="00655AB6" w:rsidRPr="00655AB6" w:rsidRDefault="00655AB6" w:rsidP="00941A2D">
      <w:pPr>
        <w:spacing w:before="120"/>
        <w:rPr>
          <w:rFonts w:ascii="Arial Narrow" w:hAnsi="Arial Narrow"/>
          <w:bCs/>
        </w:rPr>
      </w:pPr>
    </w:p>
    <w:p w:rsidR="00655AB6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Установите </w:t>
      </w:r>
      <w:r w:rsidR="00941A2D">
        <w:rPr>
          <w:rFonts w:ascii="Arial Narrow" w:hAnsi="Arial Narrow"/>
          <w:bCs/>
        </w:rPr>
        <w:t>БП</w:t>
      </w:r>
      <w:r w:rsidRPr="00655AB6">
        <w:rPr>
          <w:rFonts w:ascii="Arial Narrow" w:hAnsi="Arial Narrow"/>
          <w:bCs/>
        </w:rPr>
        <w:t xml:space="preserve"> в месте, где он защищен от воздействия атмосферных осадков, механических повреждений и доступа посторонних лиц.  </w:t>
      </w:r>
    </w:p>
    <w:p w:rsidR="00BF6A02" w:rsidRPr="00655AB6" w:rsidRDefault="00BF6A02" w:rsidP="00941A2D">
      <w:pPr>
        <w:spacing w:before="120"/>
        <w:jc w:val="both"/>
        <w:rPr>
          <w:rFonts w:ascii="Arial Narrow" w:hAnsi="Arial Narrow"/>
          <w:bCs/>
        </w:rPr>
      </w:pPr>
    </w:p>
    <w:p w:rsidR="007C11ED" w:rsidRDefault="00655AB6" w:rsidP="00941A2D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Произв</w:t>
      </w:r>
      <w:r w:rsidR="00941A2D">
        <w:rPr>
          <w:rFonts w:ascii="Arial Narrow" w:hAnsi="Arial Narrow"/>
          <w:bCs/>
        </w:rPr>
        <w:t>едите монтаж линий, соединяющих БП</w:t>
      </w:r>
      <w:r w:rsidRPr="00655AB6">
        <w:rPr>
          <w:rFonts w:ascii="Arial Narrow" w:hAnsi="Arial Narrow"/>
          <w:bCs/>
        </w:rPr>
        <w:t xml:space="preserve"> с источником сетевого напряжения, и подключите к нему, соблюдая полярность, цепи питания приборов в соответствии со схемой электрической соединений, п</w:t>
      </w:r>
      <w:r w:rsidR="007C11ED">
        <w:rPr>
          <w:rFonts w:ascii="Arial Narrow" w:hAnsi="Arial Narrow"/>
          <w:bCs/>
        </w:rPr>
        <w:t>оказанной на рис.1</w:t>
      </w:r>
      <w:r w:rsidR="00BF6A02">
        <w:rPr>
          <w:rFonts w:ascii="Arial Narrow" w:hAnsi="Arial Narrow"/>
          <w:bCs/>
        </w:rPr>
        <w:t>:</w:t>
      </w:r>
    </w:p>
    <w:p w:rsidR="00BF6A02" w:rsidRPr="00655AB6" w:rsidRDefault="00BF6A02" w:rsidP="00941A2D">
      <w:pPr>
        <w:spacing w:before="120"/>
        <w:jc w:val="both"/>
        <w:rPr>
          <w:rFonts w:ascii="Arial Narrow" w:hAnsi="Arial Narrow"/>
          <w:bCs/>
        </w:rPr>
      </w:pPr>
    </w:p>
    <w:p w:rsidR="00655AB6" w:rsidRDefault="007C11ED" w:rsidP="007C11ED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</w:rPr>
        <w:drawing>
          <wp:inline distT="0" distB="0" distL="0" distR="0">
            <wp:extent cx="3921629" cy="450074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607" cy="451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02" w:rsidRDefault="00BF6A02" w:rsidP="00655AB6">
      <w:pPr>
        <w:rPr>
          <w:rFonts w:ascii="Arial Narrow" w:hAnsi="Arial Narrow"/>
          <w:bCs/>
        </w:rPr>
      </w:pPr>
    </w:p>
    <w:p w:rsidR="00BF6A02" w:rsidRDefault="00BF6A02" w:rsidP="00655AB6">
      <w:pPr>
        <w:rPr>
          <w:rFonts w:ascii="Arial Narrow" w:hAnsi="Arial Narrow"/>
          <w:b/>
          <w:bCs/>
          <w:i/>
        </w:rPr>
      </w:pPr>
    </w:p>
    <w:p w:rsidR="000A4FFB" w:rsidRDefault="000A4FFB" w:rsidP="00655AB6">
      <w:pPr>
        <w:rPr>
          <w:rFonts w:ascii="Arial Narrow" w:hAnsi="Arial Narrow"/>
          <w:b/>
          <w:bCs/>
          <w:i/>
        </w:rPr>
      </w:pPr>
    </w:p>
    <w:p w:rsidR="00655AB6" w:rsidRPr="00655AB6" w:rsidRDefault="00655AB6" w:rsidP="00655AB6">
      <w:pPr>
        <w:rPr>
          <w:rFonts w:ascii="Arial Narrow" w:hAnsi="Arial Narrow"/>
          <w:b/>
          <w:bCs/>
          <w:i/>
        </w:rPr>
      </w:pPr>
      <w:r w:rsidRPr="00655AB6">
        <w:rPr>
          <w:rFonts w:ascii="Arial Narrow" w:hAnsi="Arial Narrow"/>
          <w:b/>
          <w:bCs/>
          <w:i/>
        </w:rPr>
        <w:lastRenderedPageBreak/>
        <w:t>ПОДГОТОВКА К РАБОТЕ</w:t>
      </w:r>
    </w:p>
    <w:p w:rsidR="00655AB6" w:rsidRPr="00655AB6" w:rsidRDefault="00655AB6" w:rsidP="00655AB6">
      <w:pPr>
        <w:rPr>
          <w:rFonts w:ascii="Arial Narrow" w:hAnsi="Arial Narrow"/>
          <w:b/>
          <w:bCs/>
        </w:rPr>
      </w:pP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/>
          <w:bCs/>
        </w:rPr>
        <w:t xml:space="preserve">   </w:t>
      </w:r>
      <w:r w:rsidRPr="00655AB6">
        <w:rPr>
          <w:rFonts w:ascii="Arial Narrow" w:hAnsi="Arial Narrow"/>
          <w:bCs/>
        </w:rPr>
        <w:t>Проверьте работоспособность прибора: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- подайте сетевое напряжение 220В, 50Гц. При этом должен загореться индикатор наличия выходного напряжения, свидетельствующий о его  работоспособности.  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- проверьте соответствие выходного напряжения значению </w:t>
      </w:r>
      <w:r w:rsidR="000A4FFB">
        <w:rPr>
          <w:rFonts w:ascii="Arial Narrow" w:hAnsi="Arial Narrow"/>
          <w:bCs/>
        </w:rPr>
        <w:t>12,5</w:t>
      </w:r>
      <w:r w:rsidRPr="00655AB6">
        <w:rPr>
          <w:rFonts w:ascii="Arial Narrow" w:hAnsi="Arial Narrow"/>
          <w:bCs/>
        </w:rPr>
        <w:t>±0,3В.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На этом проверка закончена.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Подсоедините к клеммам </w:t>
      </w:r>
      <w:r w:rsidR="00941A2D">
        <w:rPr>
          <w:rFonts w:ascii="Arial Narrow" w:hAnsi="Arial Narrow"/>
          <w:bCs/>
        </w:rPr>
        <w:t>БП</w:t>
      </w:r>
      <w:r w:rsidRPr="00655AB6">
        <w:rPr>
          <w:rFonts w:ascii="Arial Narrow" w:hAnsi="Arial Narrow"/>
          <w:bCs/>
        </w:rPr>
        <w:t xml:space="preserve"> необходимые потребители энергии.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/>
          <w:bCs/>
        </w:rPr>
      </w:pPr>
      <w:r w:rsidRPr="00655AB6">
        <w:rPr>
          <w:rFonts w:ascii="Arial Narrow" w:hAnsi="Arial Narrow"/>
          <w:bCs/>
        </w:rPr>
        <w:t>Проверьте правильность монтажа.</w:t>
      </w:r>
      <w:r w:rsidR="00941A2D">
        <w:rPr>
          <w:rFonts w:ascii="Arial Narrow" w:hAnsi="Arial Narrow"/>
          <w:bCs/>
        </w:rPr>
        <w:t xml:space="preserve"> </w:t>
      </w:r>
      <w:r w:rsidRPr="00655AB6">
        <w:rPr>
          <w:rFonts w:ascii="Arial Narrow" w:hAnsi="Arial Narrow"/>
          <w:bCs/>
        </w:rPr>
        <w:t xml:space="preserve">Закройте крышку прибора и опломбируйте ее. </w:t>
      </w:r>
      <w:r w:rsidRPr="00655AB6">
        <w:rPr>
          <w:rFonts w:ascii="Arial Narrow" w:hAnsi="Arial Narrow"/>
          <w:b/>
          <w:bCs/>
        </w:rPr>
        <w:t xml:space="preserve"> </w:t>
      </w:r>
    </w:p>
    <w:p w:rsidR="00655AB6" w:rsidRPr="00655AB6" w:rsidRDefault="00655AB6" w:rsidP="00941A2D">
      <w:pPr>
        <w:spacing w:before="6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>Подайте сетевое напряжение. Индикатор наличия выходного напряжения должен гореть ровным, непрерывным светом.</w:t>
      </w:r>
    </w:p>
    <w:p w:rsidR="00655AB6" w:rsidRPr="00655AB6" w:rsidRDefault="00655AB6" w:rsidP="00655AB6">
      <w:pPr>
        <w:rPr>
          <w:rFonts w:ascii="Arial Narrow" w:hAnsi="Arial Narrow"/>
          <w:b/>
          <w:bCs/>
        </w:rPr>
      </w:pPr>
    </w:p>
    <w:p w:rsidR="00655AB6" w:rsidRPr="00655AB6" w:rsidRDefault="00655AB6" w:rsidP="00655AB6">
      <w:pPr>
        <w:rPr>
          <w:rFonts w:ascii="Arial Narrow" w:hAnsi="Arial Narrow"/>
          <w:b/>
          <w:bCs/>
          <w:i/>
        </w:rPr>
      </w:pPr>
      <w:r w:rsidRPr="00655AB6">
        <w:rPr>
          <w:rFonts w:ascii="Arial Narrow" w:hAnsi="Arial Narrow"/>
          <w:b/>
          <w:bCs/>
          <w:i/>
        </w:rPr>
        <w:t>УКАЗАНИЯ МЕР БЕЗОПАСНОСТИ</w:t>
      </w:r>
    </w:p>
    <w:p w:rsidR="00655AB6" w:rsidRDefault="00655AB6" w:rsidP="00655AB6">
      <w:pPr>
        <w:rPr>
          <w:rFonts w:ascii="Arial Narrow" w:hAnsi="Arial Narrow"/>
          <w:b/>
          <w:bCs/>
        </w:rPr>
      </w:pPr>
    </w:p>
    <w:p w:rsidR="00941A2D" w:rsidRPr="00655AB6" w:rsidRDefault="00941A2D" w:rsidP="00655AB6">
      <w:pPr>
        <w:rPr>
          <w:rFonts w:ascii="Arial Narrow" w:hAnsi="Arial Narrow"/>
          <w:b/>
          <w:bCs/>
        </w:rPr>
      </w:pPr>
    </w:p>
    <w:p w:rsidR="00655AB6" w:rsidRPr="00655AB6" w:rsidRDefault="00655AB6" w:rsidP="00655AB6">
      <w:pPr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Меры безопасности при установке и эксплуатации </w:t>
      </w:r>
      <w:r w:rsidR="00941A2D">
        <w:rPr>
          <w:rFonts w:ascii="Arial Narrow" w:hAnsi="Arial Narrow"/>
          <w:bCs/>
        </w:rPr>
        <w:t>БП</w:t>
      </w:r>
      <w:r w:rsidRPr="00655AB6">
        <w:rPr>
          <w:rFonts w:ascii="Arial Narrow" w:hAnsi="Arial Narrow"/>
          <w:bCs/>
        </w:rPr>
        <w:t xml:space="preserve"> должны соответствовать требованиям «Правил технической эксплуатации электроустановок потребителей» и «Правил техники безопасности при эксплуатации электроустановок потребителей».</w:t>
      </w:r>
    </w:p>
    <w:p w:rsidR="00941A2D" w:rsidRDefault="00655AB6" w:rsidP="00655AB6">
      <w:pPr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   </w:t>
      </w:r>
    </w:p>
    <w:p w:rsidR="00941A2D" w:rsidRDefault="00655AB6" w:rsidP="00655AB6">
      <w:pPr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  </w:t>
      </w:r>
    </w:p>
    <w:p w:rsidR="00655AB6" w:rsidRPr="00655AB6" w:rsidRDefault="00655AB6" w:rsidP="00655AB6">
      <w:pPr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                     </w:t>
      </w:r>
    </w:p>
    <w:p w:rsidR="00655AB6" w:rsidRPr="00655AB6" w:rsidRDefault="00655AB6" w:rsidP="00941A2D">
      <w:pPr>
        <w:spacing w:line="360" w:lineRule="auto"/>
        <w:jc w:val="both"/>
        <w:rPr>
          <w:rFonts w:ascii="Arial Narrow" w:hAnsi="Arial Narrow"/>
          <w:b/>
          <w:bCs/>
        </w:rPr>
      </w:pPr>
      <w:r w:rsidRPr="00655AB6">
        <w:rPr>
          <w:rFonts w:ascii="Arial Narrow" w:hAnsi="Arial Narrow"/>
          <w:bCs/>
        </w:rPr>
        <w:t xml:space="preserve"> </w:t>
      </w:r>
      <w:r w:rsidRPr="00655AB6">
        <w:rPr>
          <w:rFonts w:ascii="Arial Narrow" w:hAnsi="Arial Narrow"/>
          <w:b/>
          <w:bCs/>
        </w:rPr>
        <w:t xml:space="preserve">ВНИМАНИЕ! </w:t>
      </w:r>
      <w:r w:rsidR="00941A2D">
        <w:rPr>
          <w:rFonts w:ascii="Arial Narrow" w:hAnsi="Arial Narrow"/>
          <w:b/>
          <w:bCs/>
        </w:rPr>
        <w:t xml:space="preserve"> </w:t>
      </w:r>
      <w:r w:rsidRPr="00655AB6">
        <w:rPr>
          <w:rFonts w:ascii="Arial Narrow" w:hAnsi="Arial Narrow"/>
          <w:b/>
          <w:bCs/>
        </w:rPr>
        <w:t xml:space="preserve">УСТАНОВКУ, СНЯТИЕ ПРЕДОХРАНИТЕЛЯ И РЕМОНТ </w:t>
      </w:r>
      <w:r w:rsidR="00941A2D">
        <w:rPr>
          <w:rFonts w:ascii="Arial Narrow" w:hAnsi="Arial Narrow"/>
          <w:b/>
          <w:bCs/>
        </w:rPr>
        <w:t>БП</w:t>
      </w:r>
      <w:r w:rsidRPr="00655AB6">
        <w:rPr>
          <w:rFonts w:ascii="Arial Narrow" w:hAnsi="Arial Narrow"/>
          <w:b/>
          <w:bCs/>
        </w:rPr>
        <w:t xml:space="preserve">  ПРОИЗВОДИТЬ ПРИ ОТКЛЮЧЕННОМ СЕТЕВОМ НАПРЯЖЕНИИ. ЗАПРЕЩАЕТСЯ УСТАНАВЛИВАТЬ ПЕРЕМЫЧКИ И ПЛАВКИЕ ВСТАВКИ  НОМИНАЛОВ, НЕ ПРЕДУСМОТРЕННЫХ  ИЗГОТОВИТЕЛЕМ.</w:t>
      </w:r>
    </w:p>
    <w:p w:rsidR="00655AB6" w:rsidRPr="00655AB6" w:rsidRDefault="00655AB6" w:rsidP="00655AB6">
      <w:pPr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</w:t>
      </w:r>
    </w:p>
    <w:p w:rsidR="00655AB6" w:rsidRPr="00655AB6" w:rsidRDefault="00655AB6" w:rsidP="00655AB6">
      <w:pPr>
        <w:rPr>
          <w:rFonts w:ascii="Arial Narrow" w:hAnsi="Arial Narrow"/>
          <w:bCs/>
        </w:rPr>
      </w:pPr>
    </w:p>
    <w:p w:rsidR="00655AB6" w:rsidRPr="00BF6A02" w:rsidRDefault="00655AB6" w:rsidP="00655AB6">
      <w:pPr>
        <w:rPr>
          <w:rFonts w:ascii="Arial Narrow" w:hAnsi="Arial Narrow"/>
          <w:b/>
          <w:bCs/>
          <w:i/>
        </w:rPr>
      </w:pPr>
      <w:r w:rsidRPr="00BF6A02">
        <w:rPr>
          <w:rFonts w:ascii="Arial Narrow" w:hAnsi="Arial Narrow"/>
          <w:b/>
          <w:bCs/>
          <w:i/>
        </w:rPr>
        <w:t>ВОЗМОЖНЫЕ НЕИСПРАВНОСТИ И МЕТОДЫ ИХ УСТРАНЕНИЯ</w:t>
      </w:r>
    </w:p>
    <w:p w:rsidR="00655AB6" w:rsidRPr="00655AB6" w:rsidRDefault="00655AB6" w:rsidP="00655AB6">
      <w:pPr>
        <w:rPr>
          <w:rFonts w:ascii="Arial Narrow" w:hAnsi="Arial Narrow"/>
          <w:bCs/>
        </w:rPr>
      </w:pPr>
    </w:p>
    <w:tbl>
      <w:tblPr>
        <w:tblW w:w="9640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3222"/>
        <w:gridCol w:w="3969"/>
      </w:tblGrid>
      <w:tr w:rsidR="00655AB6" w:rsidRPr="00655AB6" w:rsidTr="00941A2D">
        <w:trPr>
          <w:tblCellSpacing w:w="20" w:type="dxa"/>
        </w:trPr>
        <w:tc>
          <w:tcPr>
            <w:tcW w:w="238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/>
                <w:bCs/>
              </w:rPr>
            </w:pPr>
            <w:r w:rsidRPr="00655AB6">
              <w:rPr>
                <w:rFonts w:ascii="Arial Narrow" w:hAnsi="Arial Narrow"/>
                <w:bCs/>
              </w:rPr>
              <w:t>1. Не светится красный светодиод</w:t>
            </w:r>
          </w:p>
        </w:tc>
        <w:tc>
          <w:tcPr>
            <w:tcW w:w="3182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Перегорел сетевой предохранитель 2А.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Слишком низкое сетевое напряжение.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Короткое замыкание в нагрузке</w:t>
            </w:r>
          </w:p>
        </w:tc>
        <w:tc>
          <w:tcPr>
            <w:tcW w:w="390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  Заменить предохранитель.</w:t>
            </w:r>
          </w:p>
          <w:p w:rsidR="00655AB6" w:rsidRPr="00655AB6" w:rsidRDefault="00655AB6" w:rsidP="000A4FFB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  Проверить напряжение. Оно не должно быть ниже 1</w:t>
            </w:r>
            <w:r w:rsidR="000A4FFB">
              <w:rPr>
                <w:rFonts w:ascii="Arial Narrow" w:hAnsi="Arial Narrow"/>
                <w:bCs/>
              </w:rPr>
              <w:t>6</w:t>
            </w:r>
            <w:r w:rsidRPr="00655AB6">
              <w:rPr>
                <w:rFonts w:ascii="Arial Narrow" w:hAnsi="Arial Narrow"/>
                <w:bCs/>
              </w:rPr>
              <w:t>0В.   Отключить нагрузку и устранить неисправность.</w:t>
            </w:r>
          </w:p>
        </w:tc>
      </w:tr>
      <w:tr w:rsidR="00655AB6" w:rsidRPr="00655AB6" w:rsidTr="00941A2D">
        <w:trPr>
          <w:tblCellSpacing w:w="20" w:type="dxa"/>
        </w:trPr>
        <w:tc>
          <w:tcPr>
            <w:tcW w:w="238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2. При включении в сеть сгорает предохранитель</w:t>
            </w:r>
          </w:p>
        </w:tc>
        <w:tc>
          <w:tcPr>
            <w:tcW w:w="3182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Неисправен </w:t>
            </w:r>
            <w:r w:rsidR="00941A2D">
              <w:rPr>
                <w:rFonts w:ascii="Arial Narrow" w:hAnsi="Arial Narrow"/>
                <w:bCs/>
              </w:rPr>
              <w:t>БП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</w:p>
        </w:tc>
        <w:tc>
          <w:tcPr>
            <w:tcW w:w="390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 Отправить </w:t>
            </w:r>
            <w:r w:rsidR="00941A2D" w:rsidRPr="00941A2D">
              <w:rPr>
                <w:rFonts w:ascii="Arial Narrow" w:hAnsi="Arial Narrow"/>
                <w:bCs/>
              </w:rPr>
              <w:t>БП</w:t>
            </w:r>
            <w:r w:rsidRPr="00655AB6">
              <w:rPr>
                <w:rFonts w:ascii="Arial Narrow" w:hAnsi="Arial Narrow"/>
                <w:b/>
                <w:bCs/>
              </w:rPr>
              <w:t xml:space="preserve"> </w:t>
            </w:r>
            <w:r w:rsidR="00941A2D" w:rsidRPr="00941A2D">
              <w:rPr>
                <w:rFonts w:ascii="Arial Narrow" w:hAnsi="Arial Narrow"/>
                <w:bCs/>
              </w:rPr>
              <w:t>в сервисный центр для ремонта</w:t>
            </w:r>
          </w:p>
        </w:tc>
      </w:tr>
      <w:tr w:rsidR="00655AB6" w:rsidRPr="00655AB6" w:rsidTr="00941A2D">
        <w:trPr>
          <w:tblCellSpacing w:w="20" w:type="dxa"/>
        </w:trPr>
        <w:tc>
          <w:tcPr>
            <w:tcW w:w="238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3. При подключении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источника к сети,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выходное напряжение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пульсирует от 0 до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5÷14В  с частотой около 1Гц. Синхронно мигает красный светодиод</w:t>
            </w:r>
          </w:p>
        </w:tc>
        <w:tc>
          <w:tcPr>
            <w:tcW w:w="3182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Недопустимо низкое  сетевое напряжение.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Перегрузка по току</w:t>
            </w:r>
          </w:p>
        </w:tc>
        <w:tc>
          <w:tcPr>
            <w:tcW w:w="3909" w:type="dxa"/>
            <w:shd w:val="clear" w:color="auto" w:fill="auto"/>
          </w:tcPr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  Измерить сетевое напряжение питания, оно не должно быть ниже 150В.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   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 xml:space="preserve">Убедиться в работоспособности </w:t>
            </w:r>
            <w:r w:rsidR="00941A2D">
              <w:rPr>
                <w:rFonts w:ascii="Arial Narrow" w:hAnsi="Arial Narrow"/>
                <w:bCs/>
              </w:rPr>
              <w:t>БП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при подключении его к эквиваленту нагрузки на номинальный ток</w:t>
            </w:r>
          </w:p>
          <w:p w:rsidR="00655AB6" w:rsidRPr="00655AB6" w:rsidRDefault="00655AB6" w:rsidP="00655AB6">
            <w:pPr>
              <w:rPr>
                <w:rFonts w:ascii="Arial Narrow" w:hAnsi="Arial Narrow"/>
                <w:bCs/>
              </w:rPr>
            </w:pPr>
            <w:r w:rsidRPr="00655AB6">
              <w:rPr>
                <w:rFonts w:ascii="Arial Narrow" w:hAnsi="Arial Narrow"/>
                <w:bCs/>
              </w:rPr>
              <w:t>(резистор ~ 20 Ом достаточной мощности).</w:t>
            </w:r>
          </w:p>
        </w:tc>
      </w:tr>
    </w:tbl>
    <w:p w:rsidR="00655AB6" w:rsidRPr="00655AB6" w:rsidRDefault="00655AB6" w:rsidP="00655AB6">
      <w:pPr>
        <w:tabs>
          <w:tab w:val="left" w:pos="3627"/>
        </w:tabs>
        <w:spacing w:after="200" w:line="276" w:lineRule="auto"/>
        <w:jc w:val="center"/>
        <w:rPr>
          <w:rFonts w:ascii="Arial Narrow" w:hAnsi="Arial Narrow"/>
          <w:b/>
          <w:bCs/>
        </w:rPr>
      </w:pPr>
    </w:p>
    <w:p w:rsidR="002807F9" w:rsidRDefault="002807F9" w:rsidP="002807F9">
      <w:pPr>
        <w:tabs>
          <w:tab w:val="left" w:pos="567"/>
        </w:tabs>
        <w:jc w:val="both"/>
        <w:rPr>
          <w:rFonts w:ascii="Arial Narrow" w:hAnsi="Arial Narrow"/>
          <w:b/>
          <w:bCs/>
        </w:rPr>
      </w:pPr>
    </w:p>
    <w:p w:rsidR="000A4FFB" w:rsidRPr="00655AB6" w:rsidRDefault="000A4FFB" w:rsidP="002807F9">
      <w:pPr>
        <w:tabs>
          <w:tab w:val="left" w:pos="567"/>
        </w:tabs>
        <w:jc w:val="both"/>
        <w:rPr>
          <w:rFonts w:ascii="Arial Narrow" w:hAnsi="Arial Narrow"/>
          <w:b/>
          <w:bCs/>
        </w:rPr>
      </w:pPr>
    </w:p>
    <w:p w:rsidR="00226AAD" w:rsidRPr="00655AB6" w:rsidRDefault="00226AAD" w:rsidP="002807F9">
      <w:pPr>
        <w:tabs>
          <w:tab w:val="left" w:pos="567"/>
        </w:tabs>
        <w:jc w:val="both"/>
        <w:rPr>
          <w:rFonts w:ascii="Arial Narrow" w:hAnsi="Arial Narrow"/>
          <w:b/>
          <w:bCs/>
          <w:i/>
        </w:rPr>
      </w:pPr>
      <w:r w:rsidRPr="00655AB6">
        <w:rPr>
          <w:rFonts w:ascii="Arial Narrow" w:hAnsi="Arial Narrow"/>
          <w:b/>
          <w:bCs/>
          <w:i/>
        </w:rPr>
        <w:lastRenderedPageBreak/>
        <w:t>ТЕХНИЧЕСКОЕ ОБСЛУЖИВАНИЕ</w:t>
      </w:r>
    </w:p>
    <w:p w:rsidR="00226AAD" w:rsidRPr="00655AB6" w:rsidRDefault="00226AAD" w:rsidP="00D43F21">
      <w:pPr>
        <w:spacing w:before="120"/>
        <w:jc w:val="both"/>
        <w:rPr>
          <w:rFonts w:ascii="Arial Narrow" w:hAnsi="Arial Narrow"/>
          <w:b/>
          <w:bCs/>
        </w:rPr>
      </w:pPr>
    </w:p>
    <w:p w:rsidR="00BF0D2D" w:rsidRPr="00655AB6" w:rsidRDefault="00BF0D2D" w:rsidP="00D43F21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Техническое обслуживание должно производиться потребителем. Персонал, необходимый  для технического обслуживания источника, должен состоять из электриков, прошедших специальную подготовку и иметь разряд не ниже третьего.</w:t>
      </w:r>
    </w:p>
    <w:p w:rsidR="00BF0D2D" w:rsidRPr="00655AB6" w:rsidRDefault="00BF0D2D" w:rsidP="00D43F21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При</w:t>
      </w:r>
      <w:r w:rsidR="00655AB6" w:rsidRPr="00655AB6">
        <w:rPr>
          <w:rFonts w:ascii="Arial Narrow" w:hAnsi="Arial Narrow"/>
          <w:bCs/>
        </w:rPr>
        <w:t xml:space="preserve"> появлении нарушений в работе Б</w:t>
      </w:r>
      <w:r w:rsidRPr="00655AB6">
        <w:rPr>
          <w:rFonts w:ascii="Arial Narrow" w:hAnsi="Arial Narrow"/>
          <w:bCs/>
        </w:rPr>
        <w:t>П и невозможности устранения его направляют  в ремонт.</w:t>
      </w:r>
    </w:p>
    <w:p w:rsidR="00BF0D2D" w:rsidRPr="00655AB6" w:rsidRDefault="00BF0D2D" w:rsidP="00BF0D2D">
      <w:pPr>
        <w:jc w:val="both"/>
        <w:rPr>
          <w:rFonts w:ascii="Arial Narrow" w:hAnsi="Arial Narrow"/>
          <w:b/>
          <w:bCs/>
        </w:rPr>
      </w:pPr>
    </w:p>
    <w:p w:rsidR="00941A2D" w:rsidRDefault="00941A2D" w:rsidP="00BF0D2D">
      <w:pPr>
        <w:jc w:val="both"/>
        <w:rPr>
          <w:rFonts w:ascii="Arial Narrow" w:hAnsi="Arial Narrow"/>
          <w:b/>
          <w:bCs/>
        </w:rPr>
      </w:pPr>
    </w:p>
    <w:p w:rsidR="00BF0D2D" w:rsidRPr="000070A7" w:rsidRDefault="00BF0D2D" w:rsidP="00BF0D2D">
      <w:pPr>
        <w:jc w:val="both"/>
        <w:rPr>
          <w:rFonts w:ascii="Arial Narrow" w:hAnsi="Arial Narrow"/>
          <w:b/>
          <w:bCs/>
          <w:i/>
        </w:rPr>
      </w:pPr>
      <w:r w:rsidRPr="000070A7">
        <w:rPr>
          <w:rFonts w:ascii="Arial Narrow" w:hAnsi="Arial Narrow"/>
          <w:b/>
          <w:bCs/>
          <w:i/>
        </w:rPr>
        <w:t>ГАРАНТИИ ИЗГОТОВИТЕЛЯ</w:t>
      </w:r>
    </w:p>
    <w:p w:rsidR="00BF0D2D" w:rsidRPr="00655AB6" w:rsidRDefault="00BF0D2D" w:rsidP="00BF0D2D">
      <w:pPr>
        <w:jc w:val="both"/>
        <w:rPr>
          <w:rFonts w:ascii="Arial Narrow" w:hAnsi="Arial Narrow"/>
          <w:b/>
          <w:bCs/>
        </w:rPr>
      </w:pPr>
    </w:p>
    <w:p w:rsidR="00BF0D2D" w:rsidRPr="00655AB6" w:rsidRDefault="00BF0D2D" w:rsidP="007C1354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>Предприятие-изготови</w:t>
      </w:r>
      <w:r w:rsidR="00655AB6" w:rsidRPr="00655AB6">
        <w:rPr>
          <w:rFonts w:ascii="Arial Narrow" w:hAnsi="Arial Narrow"/>
          <w:bCs/>
        </w:rPr>
        <w:t>тель гарантирует соответствие Б</w:t>
      </w:r>
      <w:r w:rsidRPr="00655AB6">
        <w:rPr>
          <w:rFonts w:ascii="Arial Narrow" w:hAnsi="Arial Narrow"/>
          <w:bCs/>
        </w:rPr>
        <w:t>П требованиям технических условий при соблюдении потребителем условий транспортирования, хранения, монтажа и эксплуатации.</w:t>
      </w:r>
    </w:p>
    <w:p w:rsidR="00BF0D2D" w:rsidRPr="00655AB6" w:rsidRDefault="00BF0D2D" w:rsidP="007C1354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Гарантийный срок эксплуатации 24 месяца с даты выпуска.</w:t>
      </w:r>
    </w:p>
    <w:p w:rsidR="00BF0D2D" w:rsidRPr="00655AB6" w:rsidRDefault="00BF0D2D" w:rsidP="007C1354">
      <w:pPr>
        <w:spacing w:before="120"/>
        <w:jc w:val="both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 xml:space="preserve">     В течение гарантийного срока эксплуатации предприятие-изготовитель производит безвозмездный ремонт или замену </w:t>
      </w:r>
      <w:r w:rsidR="007C1354" w:rsidRPr="00655AB6">
        <w:rPr>
          <w:rFonts w:ascii="Arial Narrow" w:hAnsi="Arial Narrow"/>
          <w:bCs/>
        </w:rPr>
        <w:t xml:space="preserve"> </w:t>
      </w:r>
      <w:r w:rsidR="00655AB6" w:rsidRPr="00655AB6">
        <w:rPr>
          <w:rFonts w:ascii="Arial Narrow" w:hAnsi="Arial Narrow"/>
          <w:bCs/>
        </w:rPr>
        <w:t>Б</w:t>
      </w:r>
      <w:r w:rsidRPr="00655AB6">
        <w:rPr>
          <w:rFonts w:ascii="Arial Narrow" w:hAnsi="Arial Narrow"/>
          <w:bCs/>
        </w:rPr>
        <w:t>П. Предприятие-изготовитель не несет ответственности и не возмещает ущерба за дефекты, возникшие по вине потребителя при несоблюдении правил эксплуатации и монтажа. В</w:t>
      </w:r>
      <w:r w:rsidR="00655AB6" w:rsidRPr="00655AB6">
        <w:rPr>
          <w:rFonts w:ascii="Arial Narrow" w:hAnsi="Arial Narrow"/>
          <w:bCs/>
        </w:rPr>
        <w:t xml:space="preserve"> случае признаков повреждения Б</w:t>
      </w:r>
      <w:r w:rsidRPr="00655AB6">
        <w:rPr>
          <w:rFonts w:ascii="Arial Narrow" w:hAnsi="Arial Narrow"/>
          <w:bCs/>
        </w:rPr>
        <w:t>П сетевым перенапряжением гарантийные обязательства прекращаются.</w:t>
      </w:r>
    </w:p>
    <w:p w:rsidR="000A4FFB" w:rsidRPr="000A4FFB" w:rsidRDefault="000A4FFB" w:rsidP="000A4FFB">
      <w:pPr>
        <w:spacing w:before="120"/>
        <w:ind w:firstLine="284"/>
        <w:jc w:val="both"/>
        <w:rPr>
          <w:rFonts w:ascii="Arial Narrow" w:hAnsi="Arial Narrow"/>
          <w:bCs/>
        </w:rPr>
      </w:pPr>
      <w:r w:rsidRPr="000A4FFB">
        <w:rPr>
          <w:rFonts w:ascii="Arial Narrow" w:hAnsi="Arial Narrow"/>
          <w:bCs/>
        </w:rPr>
        <w:t>Изготовлено ООО «</w:t>
      </w:r>
      <w:proofErr w:type="spellStart"/>
      <w:r w:rsidR="00681710">
        <w:rPr>
          <w:rFonts w:ascii="Arial Narrow" w:hAnsi="Arial Narrow"/>
          <w:bCs/>
        </w:rPr>
        <w:t>Блокпит</w:t>
      </w:r>
      <w:proofErr w:type="spellEnd"/>
      <w:r w:rsidRPr="000A4FFB">
        <w:rPr>
          <w:rFonts w:ascii="Arial Narrow" w:hAnsi="Arial Narrow"/>
          <w:bCs/>
        </w:rPr>
        <w:t xml:space="preserve">» по заказу ООО "Джи Ай </w:t>
      </w:r>
      <w:proofErr w:type="spellStart"/>
      <w:r w:rsidRPr="000A4FFB">
        <w:rPr>
          <w:rFonts w:ascii="Arial Narrow" w:hAnsi="Arial Narrow"/>
          <w:bCs/>
        </w:rPr>
        <w:t>Системз</w:t>
      </w:r>
      <w:proofErr w:type="spellEnd"/>
      <w:r w:rsidRPr="000A4FFB">
        <w:rPr>
          <w:rFonts w:ascii="Arial Narrow" w:hAnsi="Arial Narrow"/>
          <w:bCs/>
        </w:rPr>
        <w:t>".</w:t>
      </w:r>
    </w:p>
    <w:p w:rsidR="00BF0D2D" w:rsidRPr="00655AB6" w:rsidRDefault="00BF0D2D" w:rsidP="00BF0D2D">
      <w:pPr>
        <w:spacing w:after="200" w:line="276" w:lineRule="auto"/>
        <w:rPr>
          <w:rFonts w:ascii="Arial Narrow" w:hAnsi="Arial Narrow"/>
          <w:bCs/>
        </w:rPr>
      </w:pPr>
    </w:p>
    <w:p w:rsidR="00941A2D" w:rsidRPr="00655AB6" w:rsidRDefault="00941A2D" w:rsidP="00BF0D2D">
      <w:pPr>
        <w:spacing w:after="200" w:line="276" w:lineRule="auto"/>
        <w:rPr>
          <w:rFonts w:ascii="Arial Narrow" w:hAnsi="Arial Narrow"/>
          <w:bCs/>
        </w:rPr>
      </w:pPr>
    </w:p>
    <w:p w:rsidR="00BF0D2D" w:rsidRPr="00655AB6" w:rsidRDefault="00BF0D2D" w:rsidP="00941A2D">
      <w:pPr>
        <w:spacing w:after="200" w:line="276" w:lineRule="auto"/>
        <w:jc w:val="center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>СВИДЕТЕЛЬСТВО О ПРИЕМКЕ И УПАКОВКЕ</w:t>
      </w:r>
    </w:p>
    <w:p w:rsidR="00941A2D" w:rsidRPr="00655AB6" w:rsidRDefault="00941A2D" w:rsidP="00BF0D2D">
      <w:pPr>
        <w:spacing w:after="200" w:line="276" w:lineRule="auto"/>
        <w:rPr>
          <w:rFonts w:ascii="Arial Narrow" w:hAnsi="Arial Narrow"/>
          <w:bCs/>
        </w:rPr>
      </w:pPr>
    </w:p>
    <w:p w:rsidR="00655AB6" w:rsidRPr="00655AB6" w:rsidRDefault="000A4FFB" w:rsidP="000A4FFB">
      <w:pPr>
        <w:spacing w:before="120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</w:t>
      </w:r>
      <w:r w:rsidR="00655AB6" w:rsidRPr="00655AB6">
        <w:rPr>
          <w:rFonts w:ascii="Arial Narrow" w:hAnsi="Arial Narrow"/>
          <w:bCs/>
        </w:rPr>
        <w:t>Источник импульсный вторичного электропитания</w:t>
      </w:r>
      <w:r>
        <w:rPr>
          <w:rFonts w:ascii="Arial Narrow" w:hAnsi="Arial Narrow"/>
          <w:bCs/>
        </w:rPr>
        <w:t xml:space="preserve"> </w:t>
      </w:r>
      <w:r w:rsidRPr="000A4FFB">
        <w:rPr>
          <w:rFonts w:ascii="Arial Narrow" w:hAnsi="Arial Narrow"/>
          <w:b/>
          <w:bCs/>
        </w:rPr>
        <w:t>«БП-3-12У»</w:t>
      </w:r>
      <w:r w:rsidR="00655AB6" w:rsidRPr="00655AB6">
        <w:rPr>
          <w:rFonts w:ascii="Arial Narrow" w:hAnsi="Arial Narrow"/>
          <w:bCs/>
        </w:rPr>
        <w:t xml:space="preserve"> соответствует требованиям технических условий </w:t>
      </w:r>
      <w:r w:rsidR="00655AB6" w:rsidRPr="000A4FFB">
        <w:rPr>
          <w:rFonts w:ascii="Arial Narrow" w:hAnsi="Arial Narrow"/>
          <w:bCs/>
        </w:rPr>
        <w:t>АРГП.435520.003ТУ</w:t>
      </w:r>
      <w:r w:rsidR="00655AB6" w:rsidRPr="00655AB6">
        <w:rPr>
          <w:rFonts w:ascii="Arial Narrow" w:hAnsi="Arial Narrow"/>
          <w:bCs/>
        </w:rPr>
        <w:t xml:space="preserve"> признан годным к эксплуатации и упакован согласно требованиям технической документации.</w:t>
      </w:r>
    </w:p>
    <w:p w:rsidR="00BF0D2D" w:rsidRPr="00655AB6" w:rsidRDefault="00BF0D2D" w:rsidP="00BF0D2D">
      <w:pPr>
        <w:spacing w:after="200" w:line="276" w:lineRule="auto"/>
        <w:rPr>
          <w:rFonts w:ascii="Arial Narrow" w:hAnsi="Arial Narrow"/>
          <w:bCs/>
        </w:rPr>
      </w:pPr>
    </w:p>
    <w:p w:rsidR="00BF0D2D" w:rsidRDefault="00BF0D2D" w:rsidP="00BF0D2D">
      <w:pPr>
        <w:spacing w:after="200" w:line="276" w:lineRule="auto"/>
        <w:rPr>
          <w:rFonts w:ascii="Arial Narrow" w:hAnsi="Arial Narrow"/>
          <w:bCs/>
        </w:rPr>
      </w:pPr>
    </w:p>
    <w:p w:rsidR="00941A2D" w:rsidRPr="00655AB6" w:rsidRDefault="00941A2D" w:rsidP="00BF0D2D">
      <w:pPr>
        <w:spacing w:after="200" w:line="276" w:lineRule="auto"/>
        <w:rPr>
          <w:rFonts w:ascii="Arial Narrow" w:hAnsi="Arial Narrow"/>
          <w:bCs/>
        </w:rPr>
      </w:pPr>
    </w:p>
    <w:p w:rsidR="00BF0D2D" w:rsidRPr="00655AB6" w:rsidRDefault="00BF0D2D" w:rsidP="00BF0D2D">
      <w:pPr>
        <w:spacing w:after="200" w:line="276" w:lineRule="auto"/>
        <w:jc w:val="center"/>
        <w:rPr>
          <w:rFonts w:ascii="Arial Narrow" w:hAnsi="Arial Narrow"/>
          <w:bCs/>
        </w:rPr>
      </w:pPr>
      <w:r w:rsidRPr="00655AB6">
        <w:rPr>
          <w:rFonts w:ascii="Arial Narrow" w:hAnsi="Arial Narrow"/>
          <w:bCs/>
        </w:rPr>
        <w:t>Дата выпуска _______________________ 201__ г.</w:t>
      </w:r>
    </w:p>
    <w:p w:rsidR="00BF0D2D" w:rsidRPr="00655AB6" w:rsidRDefault="00BF0D2D" w:rsidP="00BF0D2D">
      <w:pPr>
        <w:spacing w:after="200" w:line="276" w:lineRule="auto"/>
        <w:rPr>
          <w:rFonts w:ascii="Arial Narrow" w:eastAsia="Calibri" w:hAnsi="Arial Narrow"/>
          <w:lang w:eastAsia="en-US"/>
        </w:rPr>
      </w:pPr>
    </w:p>
    <w:p w:rsidR="00263896" w:rsidRPr="00655AB6" w:rsidRDefault="00BF0D2D" w:rsidP="00BF0D2D">
      <w:pPr>
        <w:spacing w:after="200" w:line="276" w:lineRule="auto"/>
        <w:jc w:val="center"/>
        <w:rPr>
          <w:rFonts w:ascii="Arial Narrow" w:eastAsia="Calibri" w:hAnsi="Arial Narrow"/>
          <w:lang w:eastAsia="en-US"/>
        </w:rPr>
      </w:pPr>
      <w:r w:rsidRPr="00655AB6">
        <w:rPr>
          <w:rFonts w:ascii="Arial Narrow" w:hAnsi="Arial Narrow"/>
          <w:bCs/>
        </w:rPr>
        <w:t>Упаковку произвел</w:t>
      </w:r>
      <w:r w:rsidRPr="00655AB6">
        <w:rPr>
          <w:rFonts w:ascii="Arial Narrow" w:eastAsia="Calibri" w:hAnsi="Arial Narrow"/>
          <w:bCs/>
          <w:lang w:eastAsia="en-US"/>
        </w:rPr>
        <w:t xml:space="preserve"> _______________________       МП ОТК</w:t>
      </w:r>
    </w:p>
    <w:sectPr w:rsidR="00263896" w:rsidRPr="00655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A0"/>
    <w:rsid w:val="000070A7"/>
    <w:rsid w:val="00032EB2"/>
    <w:rsid w:val="00064C75"/>
    <w:rsid w:val="00086AFF"/>
    <w:rsid w:val="00091D05"/>
    <w:rsid w:val="000A4FFB"/>
    <w:rsid w:val="000B0A83"/>
    <w:rsid w:val="000E2160"/>
    <w:rsid w:val="001754F5"/>
    <w:rsid w:val="001C5C74"/>
    <w:rsid w:val="00204FCD"/>
    <w:rsid w:val="00226AAD"/>
    <w:rsid w:val="002356A8"/>
    <w:rsid w:val="002437D3"/>
    <w:rsid w:val="00263896"/>
    <w:rsid w:val="002807F9"/>
    <w:rsid w:val="0029467D"/>
    <w:rsid w:val="002D0F56"/>
    <w:rsid w:val="002E3C1C"/>
    <w:rsid w:val="00305D33"/>
    <w:rsid w:val="003F205D"/>
    <w:rsid w:val="004402B0"/>
    <w:rsid w:val="00487375"/>
    <w:rsid w:val="00493E82"/>
    <w:rsid w:val="005E60F8"/>
    <w:rsid w:val="00633561"/>
    <w:rsid w:val="00655AB6"/>
    <w:rsid w:val="00681710"/>
    <w:rsid w:val="00763494"/>
    <w:rsid w:val="00763957"/>
    <w:rsid w:val="007A454E"/>
    <w:rsid w:val="007C11ED"/>
    <w:rsid w:val="007C1354"/>
    <w:rsid w:val="007C61ED"/>
    <w:rsid w:val="00801EAF"/>
    <w:rsid w:val="00822FA5"/>
    <w:rsid w:val="008512EF"/>
    <w:rsid w:val="008860C4"/>
    <w:rsid w:val="00911704"/>
    <w:rsid w:val="00941A2D"/>
    <w:rsid w:val="009665AE"/>
    <w:rsid w:val="009E1B95"/>
    <w:rsid w:val="009E347D"/>
    <w:rsid w:val="00A17F19"/>
    <w:rsid w:val="00AD128D"/>
    <w:rsid w:val="00AF46CF"/>
    <w:rsid w:val="00B266A1"/>
    <w:rsid w:val="00BF0D2D"/>
    <w:rsid w:val="00BF6A02"/>
    <w:rsid w:val="00C5585F"/>
    <w:rsid w:val="00C71392"/>
    <w:rsid w:val="00CD2EA0"/>
    <w:rsid w:val="00D43F21"/>
    <w:rsid w:val="00D57B9A"/>
    <w:rsid w:val="00D6417A"/>
    <w:rsid w:val="00D856A4"/>
    <w:rsid w:val="00DA44CD"/>
    <w:rsid w:val="00F059C3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CB7C9-7240-4107-8E32-80210DC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EA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D2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E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Салтанов Д. И.</dc:creator>
  <cp:lastModifiedBy>Администратор</cp:lastModifiedBy>
  <cp:revision>2</cp:revision>
  <cp:lastPrinted>2017-07-11T05:53:00Z</cp:lastPrinted>
  <dcterms:created xsi:type="dcterms:W3CDTF">2020-01-21T11:34:00Z</dcterms:created>
  <dcterms:modified xsi:type="dcterms:W3CDTF">2020-01-21T11:34:00Z</dcterms:modified>
</cp:coreProperties>
</file>